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39" w:rsidRDefault="00B02639" w:rsidP="00B026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B02639" w:rsidRDefault="00B02639" w:rsidP="00B02639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внесения изменений в проект планировки района Варавино-Фактория муниципального образования "Город Архангельск" в границах элемента планировочной структуры: ул. Русанова – Окружное шоссе площадью 21,0423 га</w:t>
      </w:r>
    </w:p>
    <w:p w:rsidR="00B02639" w:rsidRDefault="00B02639" w:rsidP="00B02639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B02639" w:rsidRDefault="00B02639" w:rsidP="00B02639">
      <w:pPr>
        <w:jc w:val="both"/>
        <w:rPr>
          <w:sz w:val="24"/>
          <w:szCs w:val="24"/>
        </w:rPr>
      </w:pPr>
      <w:r>
        <w:rPr>
          <w:sz w:val="24"/>
          <w:szCs w:val="24"/>
        </w:rPr>
        <w:t>от 3 августа 2023 года</w:t>
      </w:r>
    </w:p>
    <w:p w:rsidR="00B02639" w:rsidRDefault="00B02639" w:rsidP="00B0263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02639" w:rsidRDefault="00B02639" w:rsidP="00B0263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внесения изменений в проект планировки района Варавино-Фактория муниципального образования "Город Архангельск" в границах элемента планировочной структуры: ул. Русанова – Окружное шоссе площадью 21,0423 га </w:t>
      </w:r>
      <w:r>
        <w:rPr>
          <w:bCs/>
          <w:sz w:val="26"/>
          <w:szCs w:val="26"/>
        </w:rPr>
        <w:t>проводились в период с 21 июля 2023 года по 2 августа 2023 года.</w:t>
      </w:r>
    </w:p>
    <w:p w:rsidR="00B02639" w:rsidRDefault="00B02639" w:rsidP="00B0263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02639" w:rsidRDefault="00B02639" w:rsidP="00B0263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02639" w:rsidRDefault="00B02639" w:rsidP="00B026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протокола общественных обсуждений по проекту внесения изменений в проект планировки района Варавино-Фактория муниципального образования "Город Архангельск" в границах элемента планировочной структуры: ул. Русанова – Окружное шоссе площадью 21,0423 га, от 3 августа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B02639" w:rsidRDefault="00B02639" w:rsidP="00B026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02639" w:rsidTr="00B02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02639" w:rsidTr="00B02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02639" w:rsidRDefault="00B02639" w:rsidP="00B026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02639" w:rsidTr="00B02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02639" w:rsidTr="00B02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39" w:rsidRDefault="00B026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02639" w:rsidRDefault="00B02639" w:rsidP="00B02639">
      <w:pPr>
        <w:jc w:val="both"/>
        <w:rPr>
          <w:bCs/>
          <w:sz w:val="22"/>
          <w:szCs w:val="22"/>
        </w:rPr>
      </w:pPr>
    </w:p>
    <w:p w:rsidR="00B02639" w:rsidRDefault="00B02639" w:rsidP="00B0263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B02639" w:rsidRDefault="00B02639" w:rsidP="00B0263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внесения изменений в проект планировки района Варавино-Фактория муниципального образования "Город Архангельск" в границах элемента планировочной структуры: ул. Русанова – Окружное шоссе площадью 21,0423 га</w:t>
      </w:r>
    </w:p>
    <w:p w:rsidR="00B02639" w:rsidRDefault="00B02639" w:rsidP="00B02639">
      <w:pPr>
        <w:ind w:firstLine="709"/>
        <w:jc w:val="both"/>
        <w:rPr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B02639" w:rsidTr="00B02639">
        <w:tc>
          <w:tcPr>
            <w:tcW w:w="6345" w:type="dxa"/>
            <w:hideMark/>
          </w:tcPr>
          <w:p w:rsidR="00B02639" w:rsidRDefault="00B02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B02639" w:rsidRDefault="00B0263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:rsidR="00B02639" w:rsidRDefault="00B02639" w:rsidP="00B02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17667" w:rsidRPr="00B02639" w:rsidRDefault="00C17667" w:rsidP="00B02639"/>
    <w:sectPr w:rsidR="00C17667" w:rsidRPr="00B0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10"/>
    <w:rsid w:val="00197D92"/>
    <w:rsid w:val="00292950"/>
    <w:rsid w:val="00612B89"/>
    <w:rsid w:val="00794810"/>
    <w:rsid w:val="00AB31E5"/>
    <w:rsid w:val="00B02639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2023-08-25T09:15:00Z</dcterms:created>
  <dcterms:modified xsi:type="dcterms:W3CDTF">2023-08-25T09:17:00Z</dcterms:modified>
</cp:coreProperties>
</file>